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24"/>
        </w:rPr>
      </w:pPr>
      <w:r>
        <w:rPr>
          <w:rFonts w:hint="eastAsia" w:ascii="方正小标宋简体" w:eastAsia="方正小标宋简体"/>
          <w:b/>
          <w:bCs/>
          <w:sz w:val="36"/>
          <w:szCs w:val="24"/>
        </w:rPr>
        <w:t>2020年度舟山市外来投资企业普陀山入山年卡申请表</w:t>
      </w:r>
    </w:p>
    <w:p>
      <w:pPr>
        <w:jc w:val="center"/>
        <w:rPr>
          <w:rFonts w:ascii="方正小标宋简体" w:eastAsia="方正小标宋简体"/>
        </w:rPr>
      </w:pPr>
      <w:r>
        <w:rPr>
          <w:rFonts w:hint="eastAsia"/>
          <w:sz w:val="24"/>
        </w:rPr>
        <w:t xml:space="preserve">                                                            </w:t>
      </w:r>
      <w:r>
        <w:rPr>
          <w:sz w:val="24"/>
        </w:rPr>
        <w:t>填报日期</w:t>
      </w:r>
      <w:r>
        <w:rPr>
          <w:rFonts w:hint="eastAsia"/>
          <w:sz w:val="24"/>
        </w:rPr>
        <w:t>：</w:t>
      </w: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608"/>
        <w:gridCol w:w="2817"/>
        <w:gridCol w:w="5546"/>
        <w:gridCol w:w="2817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公司名称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（盖章）</w:t>
            </w:r>
          </w:p>
        </w:tc>
        <w:tc>
          <w:tcPr>
            <w:tcW w:w="12396" w:type="dxa"/>
            <w:gridSpan w:val="5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注册地址</w:t>
            </w:r>
          </w:p>
        </w:tc>
        <w:tc>
          <w:tcPr>
            <w:tcW w:w="123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注册资金</w:t>
            </w:r>
          </w:p>
        </w:tc>
        <w:tc>
          <w:tcPr>
            <w:tcW w:w="123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（人民币或等值外币，万元）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1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6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554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国籍</w:t>
            </w:r>
          </w:p>
        </w:tc>
        <w:tc>
          <w:tcPr>
            <w:tcW w:w="60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职务（职称）</w:t>
            </w:r>
          </w:p>
        </w:tc>
        <w:tc>
          <w:tcPr>
            <w:tcW w:w="6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有效证件</w:t>
            </w:r>
          </w:p>
        </w:tc>
        <w:tc>
          <w:tcPr>
            <w:tcW w:w="554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（身份证、护照等）</w:t>
            </w:r>
          </w:p>
        </w:tc>
        <w:tc>
          <w:tcPr>
            <w:tcW w:w="28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证件号码</w:t>
            </w:r>
          </w:p>
        </w:tc>
        <w:tc>
          <w:tcPr>
            <w:tcW w:w="6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2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…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（多个人请自行增加）</w:t>
            </w:r>
          </w:p>
        </w:tc>
        <w:tc>
          <w:tcPr>
            <w:tcW w:w="6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4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…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（多个人请自行增加）</w:t>
            </w:r>
          </w:p>
        </w:tc>
        <w:tc>
          <w:tcPr>
            <w:tcW w:w="6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46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4218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申请企业联系人：                   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82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相关要求</w:t>
            </w:r>
          </w:p>
        </w:tc>
        <w:tc>
          <w:tcPr>
            <w:tcW w:w="12396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spacing w:val="22"/>
                <w:sz w:val="28"/>
                <w:szCs w:val="18"/>
              </w:rPr>
            </w:pPr>
            <w:r>
              <w:rPr>
                <w:rFonts w:hint="eastAsia"/>
                <w:spacing w:val="22"/>
                <w:sz w:val="28"/>
                <w:szCs w:val="18"/>
              </w:rPr>
              <w:t>相关附件：公司营业执照副本复印件；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spacing w:val="22"/>
                <w:sz w:val="28"/>
                <w:szCs w:val="18"/>
              </w:rPr>
            </w:pPr>
            <w:r>
              <w:rPr>
                <w:rFonts w:hint="eastAsia"/>
                <w:spacing w:val="22"/>
                <w:sz w:val="28"/>
                <w:szCs w:val="18"/>
              </w:rPr>
              <w:t>此表填妥盖章后，经企业营业执照登记地投资促进</w:t>
            </w:r>
            <w:r>
              <w:rPr>
                <w:rFonts w:hint="eastAsia"/>
                <w:spacing w:val="22"/>
                <w:sz w:val="28"/>
                <w:szCs w:val="18"/>
                <w:lang w:eastAsia="zh-CN"/>
              </w:rPr>
              <w:t>（招商</w:t>
            </w:r>
            <w:bookmarkStart w:id="0" w:name="_GoBack"/>
            <w:bookmarkEnd w:id="0"/>
            <w:r>
              <w:rPr>
                <w:rFonts w:hint="eastAsia"/>
                <w:spacing w:val="22"/>
                <w:sz w:val="28"/>
                <w:szCs w:val="18"/>
                <w:lang w:eastAsia="zh-CN"/>
              </w:rPr>
              <w:t>）</w:t>
            </w:r>
            <w:r>
              <w:rPr>
                <w:rFonts w:hint="eastAsia"/>
                <w:spacing w:val="22"/>
                <w:sz w:val="28"/>
                <w:szCs w:val="18"/>
              </w:rPr>
              <w:t>部门汇总、初审后报舟山市企业投资服务有限公司，普陀山—朱家尖管委会根据复审后的名单做好复核工作；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pacing w:val="22"/>
                <w:sz w:val="28"/>
                <w:szCs w:val="18"/>
              </w:rPr>
              <w:t>通过复核的申请人员可携带身份证（或护照等有效证件）直接到普陀山进山门卡办理点办理，享受该年度舟山市民待遇，费用自理。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18" w:bottom="1418" w:left="1418" w:header="851" w:footer="1134" w:gutter="0"/>
      <w:cols w:space="720" w:num="1"/>
      <w:titlePg/>
      <w:docGrid w:type="linesAndChars" w:linePitch="604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997A"/>
    <w:multiLevelType w:val="singleLevel"/>
    <w:tmpl w:val="59F199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7"/>
  <w:drawingGridVerticalSpacing w:val="3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709"/>
    <w:rsid w:val="001F736A"/>
    <w:rsid w:val="00202709"/>
    <w:rsid w:val="00217E19"/>
    <w:rsid w:val="00240172"/>
    <w:rsid w:val="005B3033"/>
    <w:rsid w:val="005F541A"/>
    <w:rsid w:val="006E23F3"/>
    <w:rsid w:val="007D7F3F"/>
    <w:rsid w:val="00E00600"/>
    <w:rsid w:val="00EE7D16"/>
    <w:rsid w:val="567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366</Characters>
  <Lines>3</Lines>
  <Paragraphs>1</Paragraphs>
  <TotalTime>19</TotalTime>
  <ScaleCrop>false</ScaleCrop>
  <LinksUpToDate>false</LinksUpToDate>
  <CharactersWithSpaces>429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2018-12-14T07:17:00Z</dcterms:created>
  <dc:creator>微软用户</dc:creator>
  <cp:lastModifiedBy>Administrator</cp:lastModifiedBy>
  <dcterms:modified xsi:type="dcterms:W3CDTF">2019-11-19T06:55:34Z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